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9c0308463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ABENINI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ABENINI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2537a359045eb"/>
      <w:footerReference xmlns:r="http://schemas.openxmlformats.org/officeDocument/2006/relationships" w:type="default" r:id="Rb49daaa3fbb8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ABENINI AS   ·   Org.nr 952 734 474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ABENINI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2537a359045eb" /><Relationship Type="http://schemas.openxmlformats.org/officeDocument/2006/relationships/footer" Target="/word/footer1.xml" Id="Rb49daaa3fbb843bd" /></Relationships>
</file>