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5d3c7a2b8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ba997e51d4aee"/>
      <w:footerReference xmlns:r="http://schemas.openxmlformats.org/officeDocument/2006/relationships" w:type="default" r:id="Rb05f28a29ab6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MILJØSERVICE AS   ·   Org.nr 952 362 445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ba997e51d4aee" /><Relationship Type="http://schemas.openxmlformats.org/officeDocument/2006/relationships/footer" Target="/word/footer1.xml" Id="Rb05f28a29ab64d83" /></Relationships>
</file>