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68e3ae643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HOLEN ELEKTROSENTER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HOLEN ELEKTROSENTER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4838f36ead4d01"/>
      <w:footerReference xmlns:r="http://schemas.openxmlformats.org/officeDocument/2006/relationships" w:type="default" r:id="R33a485284f3a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HOLEN ELEKTROSENTER AS   ·   Org.nr 952 054 600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HOLEN ELEKTROSENTER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838f36ead4d01" /><Relationship Type="http://schemas.openxmlformats.org/officeDocument/2006/relationships/footer" Target="/word/footer1.xml" Id="R33a485284f3a464f" /></Relationships>
</file>