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4d763869e94a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IVAR HOFF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IVAR HOFF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218eb8f193410a"/>
      <w:footerReference xmlns:r="http://schemas.openxmlformats.org/officeDocument/2006/relationships" w:type="default" r:id="R47e9793b2eca42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IVAR HOFF AS   ·   Org.nr 951 918 962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IVAR HOFF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218eb8f193410a" /><Relationship Type="http://schemas.openxmlformats.org/officeDocument/2006/relationships/footer" Target="/word/footer1.xml" Id="R47e9793b2eca4210" /></Relationships>
</file>