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b18a50e3640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SKALLEVOLD TREVARESALG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SKALLEVOLD TREVARESALG AS</w:t>
      </w:r>
    </w:p>
    <w:sectPr>
      <w:headerReference xmlns:r="http://schemas.openxmlformats.org/officeDocument/2006/relationships" w:type="default" r:id="Rdf0268ed07ea4352"/>
      <w:footerReference xmlns:r="http://schemas.openxmlformats.org/officeDocument/2006/relationships" w:type="default" r:id="Re23e5e782aab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SKALLEVOLD TREVARESALG AS   ·   Org.nr 951 844 713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SKALLEVOLD TREVARESALG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268ed07ea4352" /><Relationship Type="http://schemas.openxmlformats.org/officeDocument/2006/relationships/footer" Target="/word/footer1.xml" Id="Re23e5e782aab4bd1" /></Relationships>
</file>