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96fddfb4a46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ANCO EIENDOM AS</w:t>
      </w:r>
    </w:p>
    <w:sectPr>
      <w:headerReference xmlns:r="http://schemas.openxmlformats.org/officeDocument/2006/relationships" w:type="default" r:id="R6e4d64830dc74b97"/>
      <w:footerReference xmlns:r="http://schemas.openxmlformats.org/officeDocument/2006/relationships" w:type="default" r:id="R0c818bff2c9e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d64830dc74b97" /><Relationship Type="http://schemas.openxmlformats.org/officeDocument/2006/relationships/footer" Target="/word/footer1.xml" Id="R0c818bff2c9e4e4b" /></Relationships>
</file>