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eb2aa74c2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ANCO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ANCO EIENDOM AS</w:t>
      </w:r>
    </w:p>
    <w:sectPr>
      <w:headerReference xmlns:r="http://schemas.openxmlformats.org/officeDocument/2006/relationships" w:type="default" r:id="R18db74fba6254a41"/>
      <w:footerReference xmlns:r="http://schemas.openxmlformats.org/officeDocument/2006/relationships" w:type="default" r:id="R4d7e84949eff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b74fba6254a41" /><Relationship Type="http://schemas.openxmlformats.org/officeDocument/2006/relationships/footer" Target="/word/footer1.xml" Id="R4d7e84949eff4327" /></Relationships>
</file>