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9fbbc5e724f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CIRCUS EVENT NORSK FJORDCRUISE AS</w:t>
      </w:r>
    </w:p>
    <w:sectPr>
      <w:headerReference xmlns:r="http://schemas.openxmlformats.org/officeDocument/2006/relationships" w:type="default" r:id="R674c2d2bb9004299"/>
      <w:footerReference xmlns:r="http://schemas.openxmlformats.org/officeDocument/2006/relationships" w:type="default" r:id="Rf7835161a44e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CIRCUS EVENT NORSK FJORDCRUISE AS   ·   Org.nr 950 599 545   ·   Dælenenggata 4   ·   0567 OSLO   ·   Tlf. 67 14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CIRCUS EVENT NORSK FJORDCRUISE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c2d2bb9004299" /><Relationship Type="http://schemas.openxmlformats.org/officeDocument/2006/relationships/footer" Target="/word/footer1.xml" Id="Rf7835161a44e4cb6" /></Relationships>
</file>