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5c72a783c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HOLDING AS</w:t>
      </w:r>
    </w:p>
    <w:sectPr>
      <w:headerReference xmlns:r="http://schemas.openxmlformats.org/officeDocument/2006/relationships" w:type="default" r:id="R61031a492aba4505"/>
      <w:footerReference xmlns:r="http://schemas.openxmlformats.org/officeDocument/2006/relationships" w:type="default" r:id="Ra80b642c4361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HOLDING AS   ·   Org.nr 950 445 270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31a492aba4505" /><Relationship Type="http://schemas.openxmlformats.org/officeDocument/2006/relationships/footer" Target="/word/footer1.xml" Id="Ra80b642c43614f3a" /></Relationships>
</file>