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62104e32241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MULTI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 REGNSKAP AS</w:t>
      </w:r>
    </w:p>
    <w:sectPr>
      <w:headerReference xmlns:r="http://schemas.openxmlformats.org/officeDocument/2006/relationships" w:type="default" r:id="Rd07bda5ce6a2418e"/>
      <w:footerReference xmlns:r="http://schemas.openxmlformats.org/officeDocument/2006/relationships" w:type="default" r:id="Rc65ddc02dbc1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bda5ce6a2418e" /><Relationship Type="http://schemas.openxmlformats.org/officeDocument/2006/relationships/footer" Target="/word/footer1.xml" Id="Rc65ddc02dbc146b6" /></Relationships>
</file>