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e73df5d05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0810cb2d448db"/>
      <w:footerReference xmlns:r="http://schemas.openxmlformats.org/officeDocument/2006/relationships" w:type="default" r:id="R1ac94a61e9c1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0810cb2d448db" /><Relationship Type="http://schemas.openxmlformats.org/officeDocument/2006/relationships/footer" Target="/word/footer1.xml" Id="R1ac94a61e9c14fa2" /></Relationships>
</file>