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65a3ac1bd643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c258eb038542b0"/>
      <w:footerReference xmlns:r="http://schemas.openxmlformats.org/officeDocument/2006/relationships" w:type="default" r:id="Rd0e038171b6649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REGNSKAP AS   ·   Org.nr 950 308 508   ·   Rennesøygata 8   ·   5537 HAUGESUND   ·   Tlf. 52 72 70 22   ·   post@vsregnskap.no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c258eb038542b0" /><Relationship Type="http://schemas.openxmlformats.org/officeDocument/2006/relationships/footer" Target="/word/footer1.xml" Id="Rd0e038171b6649c0" /></Relationships>
</file>