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fb928ee5f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58431724b4265"/>
      <w:footerReference xmlns:r="http://schemas.openxmlformats.org/officeDocument/2006/relationships" w:type="default" r:id="Ra5221500ffda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AS   ·   Org.nr 950 168 005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58431724b4265" /><Relationship Type="http://schemas.openxmlformats.org/officeDocument/2006/relationships/footer" Target="/word/footer1.xml" Id="Ra5221500ffda4e7b" /></Relationships>
</file>