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0ed01eff946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ZEINER BOLIG HÅNDVERK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ZEINER BOLIG HÅNDVERK AS</w:t>
      </w:r>
    </w:p>
    <w:sectPr>
      <w:headerReference xmlns:r="http://schemas.openxmlformats.org/officeDocument/2006/relationships" w:type="default" r:id="R80b1e8379f564d69"/>
      <w:footerReference xmlns:r="http://schemas.openxmlformats.org/officeDocument/2006/relationships" w:type="default" r:id="R5f75cb59be0c45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ZEINER BOLIG HÅNDVERK AS   ·   Org.nr 948 974 487   ·   Smidsrødveien 107   ·   3120 NØTTERØY   ·   Tlf. 33 31 86 10   ·   tonsberg@lillesandhus.no   ·   www.lillesandhus.no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ZEINER BOLIG HÅNDVERK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1e8379f564d69" /><Relationship Type="http://schemas.openxmlformats.org/officeDocument/2006/relationships/footer" Target="/word/footer1.xml" Id="R5f75cb59be0c4588" /></Relationships>
</file>