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a6b8c64b7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67025602b4587"/>
      <w:footerReference xmlns:r="http://schemas.openxmlformats.org/officeDocument/2006/relationships" w:type="default" r:id="R2b2cc601623f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CONSULT AS   ·   Org.nr 948 892 316   ·   4. etasje, Lilleakerveien 25   ·   0283 OSLO   ·   Tlf. 22 92 66 10   ·   fredrik@b-consult.no   ·   www.b-consult.no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67025602b4587" /><Relationship Type="http://schemas.openxmlformats.org/officeDocument/2006/relationships/footer" Target="/word/footer1.xml" Id="R2b2cc601623f4b0b" /></Relationships>
</file>