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104f9098f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BARNELAND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BARNELAND AS</w:t>
      </w:r>
    </w:p>
    <w:sectPr>
      <w:headerReference xmlns:r="http://schemas.openxmlformats.org/officeDocument/2006/relationships" w:type="default" r:id="R0da7060fb1d94f76"/>
      <w:footerReference xmlns:r="http://schemas.openxmlformats.org/officeDocument/2006/relationships" w:type="default" r:id="R8680ddfe62ba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BARNELAND AS   ·   Org.nr 948 626 713   ·   Barstølveien 35   ·   4636 KRISTIANSAND S   ·   Tlf. 38 04 91 71   ·   barneland@online.no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7060fb1d94f76" /><Relationship Type="http://schemas.openxmlformats.org/officeDocument/2006/relationships/footer" Target="/word/footer1.xml" Id="R8680ddfe62ba4ae9" /></Relationships>
</file>