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d0e9bdaa9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STOKKE RØRHANDEL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STOKKE RØRHANDEL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b2c32fd7642aa"/>
      <w:footerReference xmlns:r="http://schemas.openxmlformats.org/officeDocument/2006/relationships" w:type="default" r:id="Rb41d7506b6ce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STOKKE RØRHANDEL AS   ·   Org.nr 948 150 670   ·   Sagveien 2   ·   3160 STOKKE   ·   Tlf. 40 00 23 93   ·   stokke@pec.no   ·   www.pec.no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STOKKE RØRHANDEL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b2c32fd7642aa" /><Relationship Type="http://schemas.openxmlformats.org/officeDocument/2006/relationships/footer" Target="/word/footer1.xml" Id="Rb41d7506b6ce4f5b" /></Relationships>
</file>