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2ba1bf805c4c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Nor-Sokk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Nor-Sokk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e8d9ef2b8d4cfb"/>
      <w:footerReference xmlns:r="http://schemas.openxmlformats.org/officeDocument/2006/relationships" w:type="default" r:id="Rc9e4ac503b7544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Nor-Sokk A/S   ·   Org.nr 946 824 992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Nor-Sokk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e8d9ef2b8d4cfb" /><Relationship Type="http://schemas.openxmlformats.org/officeDocument/2006/relationships/footer" Target="/word/footer1.xml" Id="Rc9e4ac503b754435" /></Relationships>
</file>