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dea2eac6834e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EMKO INVESTERING &amp; SALG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EMKO INVESTERING &amp; SALG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53f2000a07410e"/>
      <w:footerReference xmlns:r="http://schemas.openxmlformats.org/officeDocument/2006/relationships" w:type="default" r:id="R06e7dc3267be4c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EMKO INVESTERING &amp; SALG AS   ·   Org.nr 946 569 690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EMKO INVESTERING &amp; 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53f2000a07410e" /><Relationship Type="http://schemas.openxmlformats.org/officeDocument/2006/relationships/footer" Target="/word/footer1.xml" Id="R06e7dc3267be4c49" /></Relationships>
</file>