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bdbc05660f48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ASKER FARGEHANDEL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ASKER FARGEHANDEL AS</w:t>
      </w:r>
    </w:p>
    <w:sectPr>
      <w:headerReference xmlns:r="http://schemas.openxmlformats.org/officeDocument/2006/relationships" w:type="default" r:id="R942b56c6c7db46ea"/>
      <w:footerReference xmlns:r="http://schemas.openxmlformats.org/officeDocument/2006/relationships" w:type="default" r:id="Ra45727c974f74b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FARGEHANDEL AS   ·   Org.nr 946 304 530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FARGEHANDEL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2b56c6c7db46ea" /><Relationship Type="http://schemas.openxmlformats.org/officeDocument/2006/relationships/footer" Target="/word/footer1.xml" Id="Ra45727c974f74be7" /></Relationships>
</file>