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63f065f76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LEICO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LEICO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56ef7ba11440a"/>
      <w:footerReference xmlns:r="http://schemas.openxmlformats.org/officeDocument/2006/relationships" w:type="default" r:id="Rfd35195b9042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LEICO A/S   ·   Org.nr 945 834 749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LEICO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56ef7ba11440a" /><Relationship Type="http://schemas.openxmlformats.org/officeDocument/2006/relationships/footer" Target="/word/footer1.xml" Id="Rfd35195b9042483f" /></Relationships>
</file>