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1a76d7a94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Hansen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Hansen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a4360b45f4328"/>
      <w:footerReference xmlns:r="http://schemas.openxmlformats.org/officeDocument/2006/relationships" w:type="default" r:id="R53d949f1a0cf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Hansen A/S   ·   Org.nr 945 778 083   ·   Skattørvegen 77   ·   9018 TROMSØ   ·   Tlf. 77670910   ·   post@erlinghansen.no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Hansen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a4360b45f4328" /><Relationship Type="http://schemas.openxmlformats.org/officeDocument/2006/relationships/footer" Target="/word/footer1.xml" Id="R53d949f1a0cf4c90" /></Relationships>
</file>