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dbe2cc2ee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be145f26864296"/>
      <w:footerReference xmlns:r="http://schemas.openxmlformats.org/officeDocument/2006/relationships" w:type="default" r:id="Ra2a2534ab989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 EIENDOM AS   ·   Org.nr 944 848 959   ·   Skånland Farvehandel AS   ·   9440 EVENSKJER   ·   post@eno-eiendom.no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e145f26864296" /><Relationship Type="http://schemas.openxmlformats.org/officeDocument/2006/relationships/footer" Target="/word/footer1.xml" Id="Ra2a2534ab9894b3b" /></Relationships>
</file>