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2bbf2e2d6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REKNESKAPSKONTOR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REKNESKAPSKONTOR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30ab732fc4e43"/>
      <w:footerReference xmlns:r="http://schemas.openxmlformats.org/officeDocument/2006/relationships" w:type="default" r:id="R0625da101d25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REKNESKAPSKONTOR AS   ·   Org.nr 944 837 388   ·   Gamle Dalavegen 108A   ·   5600 NORHEIMSUND   ·   Tlf. 56 55 11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30ab732fc4e43" /><Relationship Type="http://schemas.openxmlformats.org/officeDocument/2006/relationships/footer" Target="/word/footer1.xml" Id="R0625da101d2546a2" /></Relationships>
</file>