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b1d61a286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REKNESKAPSKONTOR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REKNESKAPSKONTOR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897948a274723"/>
      <w:footerReference xmlns:r="http://schemas.openxmlformats.org/officeDocument/2006/relationships" w:type="default" r:id="Ra54f93f5700c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REKNESKAPSKONTOR AS   ·   Org.nr 944 837 388   ·   Gamle Dalavegen 108A   ·   5600 NORHEIMSUND   ·   Tlf. 56 55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REKNESKAPSKONTOR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897948a274723" /><Relationship Type="http://schemas.openxmlformats.org/officeDocument/2006/relationships/footer" Target="/word/footer1.xml" Id="Ra54f93f5700c4bb6" /></Relationships>
</file>