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56d89b3ed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JUULS RØRSERVICE AS AUT RØRLEGGERFIRMA.</w:t>
      </w:r>
    </w:p>
    <w:sectPr>
      <w:headerReference xmlns:r="http://schemas.openxmlformats.org/officeDocument/2006/relationships" w:type="default" r:id="R7e8568677f384ccc"/>
      <w:footerReference xmlns:r="http://schemas.openxmlformats.org/officeDocument/2006/relationships" w:type="default" r:id="Rf445309cf3ce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568677f384ccc" /><Relationship Type="http://schemas.openxmlformats.org/officeDocument/2006/relationships/footer" Target="/word/footer1.xml" Id="Rf445309cf3ce4205" /></Relationships>
</file>