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2bcb76484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OPTIMAL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OPTIMAL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4afa204024959"/>
      <w:footerReference xmlns:r="http://schemas.openxmlformats.org/officeDocument/2006/relationships" w:type="default" r:id="Raf294abb1442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OPTIMAL EIENDOMSMEGLING AS   ·   Org.nr 943 889 929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OPTIMAL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4afa204024959" /><Relationship Type="http://schemas.openxmlformats.org/officeDocument/2006/relationships/footer" Target="/word/footer1.xml" Id="Raf294abb144246da" /></Relationships>
</file>