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5ed278207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BUKOLE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BUKOLE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4d2f09fd34470"/>
      <w:footerReference xmlns:r="http://schemas.openxmlformats.org/officeDocument/2006/relationships" w:type="default" r:id="Rb2d81e42aa32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BUKOLE HOLDING AS   ·   Org.nr 943 468 532   ·   Prestegårdsveien 7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BUKOLE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4d2f09fd34470" /><Relationship Type="http://schemas.openxmlformats.org/officeDocument/2006/relationships/footer" Target="/word/footer1.xml" Id="Rb2d81e42aa3248bf" /></Relationships>
</file>