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1a286d55c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TØNSVIK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TØNSVIK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ac72ad64c442f"/>
      <w:footerReference xmlns:r="http://schemas.openxmlformats.org/officeDocument/2006/relationships" w:type="default" r:id="Ra09b07be9a43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TØNSVIK MASKIN AS   ·   Org.nr 942 353 006   ·   Vikvegen 9   ·   9023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TØNSVIK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ac72ad64c442f" /><Relationship Type="http://schemas.openxmlformats.org/officeDocument/2006/relationships/footer" Target="/word/footer1.xml" Id="Ra09b07be9a4345c6" /></Relationships>
</file>