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70b48ed8746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08d54cd4b49a9"/>
      <w:footerReference xmlns:r="http://schemas.openxmlformats.org/officeDocument/2006/relationships" w:type="default" r:id="Rb2d353235606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EGGEN ARKITEKTER AS   ·   Org.nr 942 301 901   ·   Statsråd Krohgs veg 15E   ·   7021 TRONDHEIM   ·   Tlf. 72 56 75 10   ·   firmapost@eggen-arkitekter.no   ·   www.eggen-arkitekter.no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08d54cd4b49a9" /><Relationship Type="http://schemas.openxmlformats.org/officeDocument/2006/relationships/footer" Target="/word/footer1.xml" Id="Rb2d35323560641c4" /></Relationships>
</file>