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30d4592d8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&amp; JUSTNÆS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&amp; JUSTNÆS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7fefb22534c3e"/>
      <w:footerReference xmlns:r="http://schemas.openxmlformats.org/officeDocument/2006/relationships" w:type="default" r:id="Rc711308904e9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&amp; JUSTNÆS AS   ·   Org.nr 940 097 347   ·   Sørlandsparken, Buråsen 13   ·   4636 KRISTIANSAND S   ·   Tlf. 38 14 45 00   ·   post@h-j.no   ·   www.h-j.no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&amp; JUSTNÆS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7fefb22534c3e" /><Relationship Type="http://schemas.openxmlformats.org/officeDocument/2006/relationships/footer" Target="/word/footer1.xml" Id="Rc711308904e94944" /></Relationships>
</file>