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82ea22a92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MOKASTET DATA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MOKASTET DATA AS</w:t>
      </w:r>
    </w:p>
    <w:sectPr>
      <w:headerReference xmlns:r="http://schemas.openxmlformats.org/officeDocument/2006/relationships" w:type="default" r:id="R9e3c9c0857e244be"/>
      <w:footerReference xmlns:r="http://schemas.openxmlformats.org/officeDocument/2006/relationships" w:type="default" r:id="R933a80aded8a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c9c0857e244be" /><Relationship Type="http://schemas.openxmlformats.org/officeDocument/2006/relationships/footer" Target="/word/footer1.xml" Id="R933a80aded8a4d65" /></Relationships>
</file>