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c64470360d45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BRAWI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BRAWI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c66cb3f2824ff3"/>
      <w:footerReference xmlns:r="http://schemas.openxmlformats.org/officeDocument/2006/relationships" w:type="default" r:id="Ra51373be36ef4a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BRAWI AS   ·   Org.nr 937 098 537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BRAWI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c66cb3f2824ff3" /><Relationship Type="http://schemas.openxmlformats.org/officeDocument/2006/relationships/footer" Target="/word/footer1.xml" Id="Ra51373be36ef4add" /></Relationships>
</file>