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ddeb6a43b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HAUKEBØHÅGEN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Sandtorg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Sandtorg,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HAUKEBØHÅGEN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e5581135224b2a"/>
      <w:footerReference xmlns:r="http://schemas.openxmlformats.org/officeDocument/2006/relationships" w:type="default" r:id="R252744941ad946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HAUKEBØHÅGEN AS   ·   Org.nr 936 758 983   ·   Haukebøhågen 5   ·   9430 SANDTORG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HAUKEBØHÅGEN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5581135224b2a" /><Relationship Type="http://schemas.openxmlformats.org/officeDocument/2006/relationships/footer" Target="/word/footer1.xml" Id="R252744941ad946c4" /></Relationships>
</file>