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244b27db1d47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TOFFER 1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TOFFER 1 INVEST AS</w:t>
      </w:r>
    </w:p>
    <w:sectPr>
      <w:headerReference xmlns:r="http://schemas.openxmlformats.org/officeDocument/2006/relationships" w:type="default" r:id="Rd4704c7075624812"/>
      <w:footerReference xmlns:r="http://schemas.openxmlformats.org/officeDocument/2006/relationships" w:type="default" r:id="R48fa93a711ac49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TOFFER 1 INVEST AS   ·   Org.nr 936 747 361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TOFFER 1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704c7075624812" /><Relationship Type="http://schemas.openxmlformats.org/officeDocument/2006/relationships/footer" Target="/word/footer1.xml" Id="R48fa93a711ac490c" /></Relationships>
</file>