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557789e27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1f4ee43c84e00"/>
      <w:footerReference xmlns:r="http://schemas.openxmlformats.org/officeDocument/2006/relationships" w:type="default" r:id="R8b28e5ecd88e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NORGE AS   ·   Org.nr 936 711 723   ·   Enebakkveien 520   ·   1295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1f4ee43c84e00" /><Relationship Type="http://schemas.openxmlformats.org/officeDocument/2006/relationships/footer" Target="/word/footer1.xml" Id="R8b28e5ecd88e4671" /></Relationships>
</file>