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c1d7fdf83e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TESSA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TESSA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a4bfbc5d94bce"/>
      <w:footerReference xmlns:r="http://schemas.openxmlformats.org/officeDocument/2006/relationships" w:type="default" r:id="R411c8a85327c44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TESSA AS   ·   Org.nr 936 253 997   ·   Kipervegen 16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a4bfbc5d94bce" /><Relationship Type="http://schemas.openxmlformats.org/officeDocument/2006/relationships/footer" Target="/word/footer1.xml" Id="R411c8a85327c44b2" /></Relationships>
</file>