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7a56f9fe2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RIEF HOLDING AS</w:t>
      </w:r>
    </w:p>
    <w:sectPr>
      <w:headerReference xmlns:r="http://schemas.openxmlformats.org/officeDocument/2006/relationships" w:type="default" r:id="Ref4bb27cb36449ce"/>
      <w:footerReference xmlns:r="http://schemas.openxmlformats.org/officeDocument/2006/relationships" w:type="default" r:id="R6039c1387c1f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bb27cb36449ce" /><Relationship Type="http://schemas.openxmlformats.org/officeDocument/2006/relationships/footer" Target="/word/footer1.xml" Id="R6039c1387c1f4c30" /></Relationships>
</file>