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21a97a306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RIEF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RIEF HOLDING AS</w:t>
      </w:r>
    </w:p>
    <w:sectPr>
      <w:headerReference xmlns:r="http://schemas.openxmlformats.org/officeDocument/2006/relationships" w:type="default" r:id="R25cd763c126144ca"/>
      <w:footerReference xmlns:r="http://schemas.openxmlformats.org/officeDocument/2006/relationships" w:type="default" r:id="R98bab4deaa1a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d763c126144ca" /><Relationship Type="http://schemas.openxmlformats.org/officeDocument/2006/relationships/footer" Target="/word/footer1.xml" Id="R98bab4deaa1a44e8" /></Relationships>
</file>