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9a20522fb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STANDARD HOBBY OG LEKER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STANDARD HOBBY OG LEKER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ab4e6429048a8"/>
      <w:footerReference xmlns:r="http://schemas.openxmlformats.org/officeDocument/2006/relationships" w:type="default" r:id="Rcadf53b7873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HOBBY OG LEKER AS   ·   Org.nr 935 935 113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HOBBY OG LEKER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ab4e6429048a8" /><Relationship Type="http://schemas.openxmlformats.org/officeDocument/2006/relationships/footer" Target="/word/footer1.xml" Id="Rcadf53b7873f4136" /></Relationships>
</file>