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7d4957980a49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EMANUEL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EMANUEL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121e5767674466"/>
      <w:footerReference xmlns:r="http://schemas.openxmlformats.org/officeDocument/2006/relationships" w:type="default" r:id="Rcef5202ae89949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EMANUEL INVEST AS   ·   Org.nr 935 904 706   ·   Seljeveien 19   ·   0575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EMANUEL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121e5767674466" /><Relationship Type="http://schemas.openxmlformats.org/officeDocument/2006/relationships/footer" Target="/word/footer1.xml" Id="Rcef5202ae89949d2" /></Relationships>
</file>