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ee54195944e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MOKKA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MOKKA AS</w:t>
      </w:r>
    </w:p>
    <w:sectPr>
      <w:headerReference xmlns:r="http://schemas.openxmlformats.org/officeDocument/2006/relationships" w:type="default" r:id="R03001d3caf1d4016"/>
      <w:footerReference xmlns:r="http://schemas.openxmlformats.org/officeDocument/2006/relationships" w:type="default" r:id="Rafc43537a84c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MOKKA AS   ·   Org.nr 935 828 554   ·   Leif Tronstads veg 12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01d3caf1d4016" /><Relationship Type="http://schemas.openxmlformats.org/officeDocument/2006/relationships/footer" Target="/word/footer1.xml" Id="Rafc43537a84c4c39" /></Relationships>
</file>