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1e0020b1c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URANOSTIND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URANOSTIND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e28500e994517"/>
      <w:footerReference xmlns:r="http://schemas.openxmlformats.org/officeDocument/2006/relationships" w:type="default" r:id="R8422c4b6a06d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e28500e994517" /><Relationship Type="http://schemas.openxmlformats.org/officeDocument/2006/relationships/footer" Target="/word/footer1.xml" Id="R8422c4b6a06d4d1d" /></Relationships>
</file>