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6412e3064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6c2985b294e9d"/>
      <w:footerReference xmlns:r="http://schemas.openxmlformats.org/officeDocument/2006/relationships" w:type="default" r:id="Rdc1be24b0519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ENORA AS   ·   Org.nr 935 701 430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6c2985b294e9d" /><Relationship Type="http://schemas.openxmlformats.org/officeDocument/2006/relationships/footer" Target="/word/footer1.xml" Id="Rdc1be24b05194b3d" /></Relationships>
</file>