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c4ac5844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ATTELEGA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ae9532245b7c4bf6"/>
      <w:footerReference xmlns:r="http://schemas.openxmlformats.org/officeDocument/2006/relationships" w:type="default" r:id="R5180feb3721f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532245b7c4bf6" /><Relationship Type="http://schemas.openxmlformats.org/officeDocument/2006/relationships/footer" Target="/word/footer1.xml" Id="R5180feb3721f4449" /></Relationships>
</file>