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cf1f32b864b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REGNSKAP AS</w:t>
      </w:r>
    </w:p>
    <w:sectPr>
      <w:headerReference xmlns:r="http://schemas.openxmlformats.org/officeDocument/2006/relationships" w:type="default" r:id="R1a38abc3b2c74a0c"/>
      <w:footerReference xmlns:r="http://schemas.openxmlformats.org/officeDocument/2006/relationships" w:type="default" r:id="R8bcaefa2a579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8abc3b2c74a0c" /><Relationship Type="http://schemas.openxmlformats.org/officeDocument/2006/relationships/footer" Target="/word/footer1.xml" Id="R8bcaefa2a5794f3d" /></Relationships>
</file>