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d875de04b64e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FLESVIG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FLESVIG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3de20e4ce5420a"/>
      <w:footerReference xmlns:r="http://schemas.openxmlformats.org/officeDocument/2006/relationships" w:type="default" r:id="Rabc4d03ec0844b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FLESVIG INVEST AS   ·   Org.nr 935 303 001   ·   Pinnebekklia 26   ·   2052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FLESVIG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3de20e4ce5420a" /><Relationship Type="http://schemas.openxmlformats.org/officeDocument/2006/relationships/footer" Target="/word/footer1.xml" Id="Rabc4d03ec0844b80" /></Relationships>
</file>