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271e70622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3b9020c5045b4"/>
      <w:footerReference xmlns:r="http://schemas.openxmlformats.org/officeDocument/2006/relationships" w:type="default" r:id="R0bac67950db1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LKN AS   ·   Org.nr 935 269 008   ·   Stemmelia 22   ·   5223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3b9020c5045b4" /><Relationship Type="http://schemas.openxmlformats.org/officeDocument/2006/relationships/footer" Target="/word/footer1.xml" Id="R0bac67950db14790" /></Relationships>
</file>