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c3809ae3a48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MELVIN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MELVIN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c96f5ac2bf4437"/>
      <w:footerReference xmlns:r="http://schemas.openxmlformats.org/officeDocument/2006/relationships" w:type="default" r:id="Rf00c405eb505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MELVIN INVEST AS   ·   Org.nr 935 079 780   ·   Nordmyrvegen 97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MELVIN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96f5ac2bf4437" /><Relationship Type="http://schemas.openxmlformats.org/officeDocument/2006/relationships/footer" Target="/word/footer1.xml" Id="Rf00c405eb5054d9a" /></Relationships>
</file>