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460f8d62144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 BIDCO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 BIDCO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f99fc9a8e34fcb"/>
      <w:footerReference xmlns:r="http://schemas.openxmlformats.org/officeDocument/2006/relationships" w:type="default" r:id="R703d580543304c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 BIDCO 2 AS   ·   Org.nr 935 038 731   ·   Verkstedveien 3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 BIDCO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99fc9a8e34fcb" /><Relationship Type="http://schemas.openxmlformats.org/officeDocument/2006/relationships/footer" Target="/word/footer1.xml" Id="R703d580543304c4d" /></Relationships>
</file>