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b50bb140ef45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AMESTO ACCOUNTHOUSE BERGEN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BERGEN AS</w:t>
      </w:r>
    </w:p>
    <w:sectPr>
      <w:headerReference xmlns:r="http://schemas.openxmlformats.org/officeDocument/2006/relationships" w:type="default" r:id="R64fde747a0d64890"/>
      <w:footerReference xmlns:r="http://schemas.openxmlformats.org/officeDocument/2006/relationships" w:type="default" r:id="R555be67cea82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BERGEN AS   ·   Org.nr 934 965 310   ·   O.J. Brochs gate 16A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fde747a0d64890" /><Relationship Type="http://schemas.openxmlformats.org/officeDocument/2006/relationships/footer" Target="/word/footer1.xml" Id="R555be67cea824ec6" /></Relationships>
</file>